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8" w:rsidRPr="00F20D47" w:rsidRDefault="00A87FC8" w:rsidP="00A87FC8">
      <w:pPr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F20D47" w:rsidRPr="00F20D47" w:rsidRDefault="009B722C" w:rsidP="00F20D47">
      <w:pPr>
        <w:ind w:firstLine="0"/>
        <w:jc w:val="left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F20D47">
        <w:rPr>
          <w:rFonts w:ascii="Times New Roman" w:hAnsi="Times New Roman" w:cs="Times New Roman"/>
          <w:b/>
          <w:sz w:val="32"/>
          <w:szCs w:val="32"/>
        </w:rPr>
        <w:t xml:space="preserve">Policy </w:t>
      </w:r>
      <w:r w:rsidR="00A67534" w:rsidRPr="00F20D47">
        <w:rPr>
          <w:rFonts w:ascii="Times New Roman" w:hAnsi="Times New Roman" w:cs="Times New Roman"/>
          <w:b/>
          <w:sz w:val="32"/>
          <w:szCs w:val="32"/>
        </w:rPr>
        <w:t>Debate Topic-201</w:t>
      </w:r>
      <w:r w:rsidR="00F20D47" w:rsidRPr="00F20D47">
        <w:rPr>
          <w:rFonts w:ascii="Times New Roman" w:hAnsi="Times New Roman" w:cs="Times New Roman"/>
          <w:b/>
          <w:sz w:val="32"/>
          <w:szCs w:val="32"/>
        </w:rPr>
        <w:t>5</w:t>
      </w:r>
      <w:r w:rsidR="00A67534" w:rsidRPr="00F20D47">
        <w:rPr>
          <w:rFonts w:ascii="Times New Roman" w:hAnsi="Times New Roman" w:cs="Times New Roman"/>
          <w:b/>
          <w:sz w:val="32"/>
          <w:szCs w:val="32"/>
        </w:rPr>
        <w:t>-1</w:t>
      </w:r>
      <w:r w:rsidR="00F20D47" w:rsidRPr="00F20D47">
        <w:rPr>
          <w:rFonts w:ascii="Times New Roman" w:hAnsi="Times New Roman" w:cs="Times New Roman"/>
          <w:b/>
          <w:sz w:val="32"/>
          <w:szCs w:val="32"/>
        </w:rPr>
        <w:t>6</w:t>
      </w:r>
      <w:r w:rsidRPr="00F20D47">
        <w:rPr>
          <w:rFonts w:ascii="Times New Roman" w:hAnsi="Times New Roman" w:cs="Times New Roman"/>
          <w:sz w:val="32"/>
          <w:szCs w:val="32"/>
          <w:lang w:val="en"/>
        </w:rPr>
        <w:br/>
      </w:r>
      <w:proofErr w:type="gramStart"/>
      <w:r w:rsidR="00F20D47" w:rsidRPr="00F20D47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Resolved</w:t>
      </w:r>
      <w:proofErr w:type="gramEnd"/>
      <w:r w:rsidR="00F20D47" w:rsidRPr="00F20D47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: The United States federal government should substantially curtail its domestic surveillance.</w:t>
      </w:r>
    </w:p>
    <w:p w:rsidR="00F20D47" w:rsidRPr="00F20D47" w:rsidRDefault="00F20D47" w:rsidP="00F20D47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A87FC8" w:rsidRPr="009F3EA6" w:rsidRDefault="009B722C" w:rsidP="00A87FC8">
      <w:pPr>
        <w:ind w:firstLine="0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Novice Topic Limits </w:t>
      </w:r>
      <w:r w:rsidRP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>(for first year students)</w:t>
      </w:r>
    </w:p>
    <w:p w:rsidR="00F20D47" w:rsidRPr="00F20D47" w:rsidRDefault="001F2103" w:rsidP="00F20D47">
      <w:pPr>
        <w:pStyle w:val="ListParagraph"/>
        <w:numPr>
          <w:ilvl w:val="0"/>
          <w:numId w:val="1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0D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20D47" w:rsidRPr="00F20D47">
        <w:rPr>
          <w:rFonts w:ascii="Times New Roman" w:eastAsia="Times New Roman" w:hAnsi="Times New Roman" w:cs="Times New Roman"/>
          <w:color w:val="000000"/>
          <w:sz w:val="32"/>
          <w:szCs w:val="32"/>
        </w:rPr>
        <w:t>Government Surveillance Drones</w:t>
      </w:r>
    </w:p>
    <w:p w:rsidR="00F20D47" w:rsidRPr="00F20D47" w:rsidRDefault="00F20D47" w:rsidP="00F20D47">
      <w:pPr>
        <w:pStyle w:val="ListParagraph"/>
        <w:spacing w:after="0" w:line="240" w:lineRule="auto"/>
        <w:ind w:left="121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0D47" w:rsidRPr="00F20D47" w:rsidRDefault="00F20D47" w:rsidP="00F20D47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0D47">
        <w:rPr>
          <w:rFonts w:ascii="Times New Roman" w:eastAsia="Times New Roman" w:hAnsi="Times New Roman" w:cs="Times New Roman"/>
          <w:color w:val="000000"/>
          <w:sz w:val="32"/>
          <w:szCs w:val="32"/>
        </w:rPr>
        <w:t>Pass U.S. Senate Bill 356 (Electronic Communication Privacy Act Amendments Act of 2015)</w:t>
      </w:r>
    </w:p>
    <w:p w:rsidR="00F20D47" w:rsidRPr="00F20D47" w:rsidRDefault="00F20D47" w:rsidP="00F20D47">
      <w:pPr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0D47" w:rsidRPr="00F20D47" w:rsidRDefault="00F20D47" w:rsidP="00F20D47">
      <w:pPr>
        <w:pStyle w:val="ListParagraph"/>
        <w:numPr>
          <w:ilvl w:val="0"/>
          <w:numId w:val="1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0D47">
        <w:rPr>
          <w:rFonts w:ascii="Times New Roman" w:eastAsia="Times New Roman" w:hAnsi="Times New Roman" w:cs="Times New Roman"/>
          <w:color w:val="000000"/>
          <w:sz w:val="32"/>
          <w:szCs w:val="32"/>
        </w:rPr>
        <w:t>Curtail the Physical Surveillance of Muslim Communities</w:t>
      </w:r>
    </w:p>
    <w:p w:rsidR="00A87FC8" w:rsidRDefault="00A87FC8" w:rsidP="00A87FC8">
      <w:pPr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87FC8" w:rsidRPr="009B722C" w:rsidRDefault="00A87FC8" w:rsidP="00A87FC8">
      <w:pPr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National </w:t>
      </w:r>
      <w:r w:rsidR="009B72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Speech and Debate Association </w:t>
      </w:r>
      <w:r w:rsidR="009B722C" w:rsidRP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>(formerly the National Forensic League)</w:t>
      </w:r>
    </w:p>
    <w:p w:rsidR="00A87FC8" w:rsidRDefault="00A87FC8" w:rsidP="00A87FC8">
      <w:pPr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N</w:t>
      </w:r>
      <w:r w:rsid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>SDA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is our national speech organization. </w:t>
      </w:r>
      <w:r w:rsid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Information about the organization can be found at </w:t>
      </w:r>
      <w:hyperlink r:id="rId7" w:history="1">
        <w:r w:rsidR="009B722C" w:rsidRPr="003355ED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http://www.speechanddebate.org/</w:t>
        </w:r>
      </w:hyperlink>
      <w:r w:rsid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Students earn points toward degrees every time they compete. </w:t>
      </w:r>
      <w:r w:rsidR="002F61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Degrees range from merit (25 points) to premier distinction (1500 points). </w:t>
      </w:r>
      <w:r w:rsidR="00BD73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Individual degrees will be awarded at the annual speech and debate banquet April 30 in the Bobcat Commons. </w:t>
      </w:r>
      <w:r w:rsidR="002F615C">
        <w:rPr>
          <w:rFonts w:ascii="Times New Roman" w:eastAsia="Times New Roman" w:hAnsi="Times New Roman" w:cs="Times New Roman"/>
          <w:color w:val="000000"/>
          <w:sz w:val="32"/>
          <w:szCs w:val="32"/>
        </w:rPr>
        <w:t>Students must be members of N</w:t>
      </w:r>
      <w:r w:rsid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>SDA</w:t>
      </w:r>
      <w:r w:rsidR="002F61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qualify for the national tournament (this year in </w:t>
      </w:r>
      <w:r w:rsidR="00F20D47">
        <w:rPr>
          <w:rFonts w:ascii="Times New Roman" w:eastAsia="Times New Roman" w:hAnsi="Times New Roman" w:cs="Times New Roman"/>
          <w:color w:val="000000"/>
          <w:sz w:val="32"/>
          <w:szCs w:val="32"/>
        </w:rPr>
        <w:t>Salt Lake City, UT</w:t>
      </w:r>
      <w:bookmarkStart w:id="0" w:name="_GoBack"/>
      <w:bookmarkEnd w:id="0"/>
      <w:r w:rsidR="002F615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BD73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2F615C">
        <w:rPr>
          <w:rFonts w:ascii="Times New Roman" w:eastAsia="Times New Roman" w:hAnsi="Times New Roman" w:cs="Times New Roman"/>
          <w:color w:val="000000"/>
          <w:sz w:val="32"/>
          <w:szCs w:val="32"/>
        </w:rPr>
        <w:t>Lifetime membership dues are $</w:t>
      </w:r>
      <w:r w:rsid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="002F61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2F615C" w:rsidRPr="00F20D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 avoid major fund raising, we are asking students to pay their own dues.</w:t>
      </w:r>
      <w:r w:rsidR="002F61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Please see Ms. Pies if this is a hardship.</w:t>
      </w:r>
      <w:r w:rsidR="009B7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F615C" w:rsidRPr="00A87FC8" w:rsidRDefault="002F615C" w:rsidP="00A87FC8">
      <w:pPr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87FC8" w:rsidRDefault="002F615C" w:rsidP="00A87FC8">
      <w:pPr>
        <w:ind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/>
          <w:noProof/>
          <w:color w:val="494949"/>
          <w:sz w:val="17"/>
          <w:szCs w:val="17"/>
        </w:rPr>
        <w:drawing>
          <wp:inline distT="0" distB="0" distL="0" distR="0">
            <wp:extent cx="2667000" cy="2066925"/>
            <wp:effectExtent l="0" t="0" r="0" b="9525"/>
            <wp:docPr id="1" name="Picture 1" descr="http://www.nflonline.org/uploads/AboutNFL/studentmember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lonline.org/uploads/AboutNFL/studentmembercertific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C" w:rsidRDefault="002F615C" w:rsidP="00A87FC8">
      <w:pPr>
        <w:ind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</w:p>
    <w:p w:rsidR="002F615C" w:rsidRPr="00BD736E" w:rsidRDefault="002F615C" w:rsidP="00A87FC8">
      <w:pPr>
        <w:ind w:firstLine="0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  <w:r w:rsidRPr="00BD736E">
        <w:rPr>
          <w:rFonts w:ascii="Times New Roman" w:hAnsi="Times New Roman" w:cs="Times New Roman"/>
          <w:b/>
          <w:sz w:val="32"/>
          <w:szCs w:val="32"/>
        </w:rPr>
        <w:t>Judging</w:t>
      </w:r>
    </w:p>
    <w:p w:rsidR="002F615C" w:rsidRPr="00A87FC8" w:rsidRDefault="002F615C" w:rsidP="00BD736E">
      <w:pPr>
        <w:ind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will be hosting the annual Bell Debate tournament Dec.</w:t>
      </w:r>
      <w:r w:rsidR="009F3EA6">
        <w:rPr>
          <w:rFonts w:ascii="Times New Roman" w:hAnsi="Times New Roman" w:cs="Times New Roman"/>
          <w:sz w:val="32"/>
          <w:szCs w:val="32"/>
        </w:rPr>
        <w:t xml:space="preserve"> </w:t>
      </w:r>
      <w:r w:rsidR="009B722C">
        <w:rPr>
          <w:rFonts w:ascii="Times New Roman" w:hAnsi="Times New Roman" w:cs="Times New Roman"/>
          <w:sz w:val="32"/>
          <w:szCs w:val="32"/>
        </w:rPr>
        <w:t>1</w:t>
      </w:r>
      <w:r w:rsidR="00F20D47">
        <w:rPr>
          <w:rFonts w:ascii="Times New Roman" w:hAnsi="Times New Roman" w:cs="Times New Roman"/>
          <w:sz w:val="32"/>
          <w:szCs w:val="32"/>
        </w:rPr>
        <w:t>8</w:t>
      </w:r>
      <w:r w:rsidR="009B722C">
        <w:rPr>
          <w:rFonts w:ascii="Times New Roman" w:hAnsi="Times New Roman" w:cs="Times New Roman"/>
          <w:sz w:val="32"/>
          <w:szCs w:val="32"/>
        </w:rPr>
        <w:t>-</w:t>
      </w:r>
      <w:r w:rsidR="00F20D47">
        <w:rPr>
          <w:rFonts w:ascii="Times New Roman" w:hAnsi="Times New Roman" w:cs="Times New Roman"/>
          <w:sz w:val="32"/>
          <w:szCs w:val="32"/>
        </w:rPr>
        <w:t>19 as well as the national qualifier Feb</w:t>
      </w:r>
      <w:r w:rsidR="009B722C">
        <w:rPr>
          <w:rFonts w:ascii="Times New Roman" w:hAnsi="Times New Roman" w:cs="Times New Roman"/>
          <w:sz w:val="32"/>
          <w:szCs w:val="32"/>
        </w:rPr>
        <w:t>.</w:t>
      </w:r>
      <w:r w:rsidR="009F3EA6">
        <w:rPr>
          <w:rFonts w:ascii="Times New Roman" w:hAnsi="Times New Roman" w:cs="Times New Roman"/>
          <w:sz w:val="32"/>
          <w:szCs w:val="32"/>
        </w:rPr>
        <w:t xml:space="preserve"> </w:t>
      </w:r>
      <w:r w:rsidR="00F20D47">
        <w:rPr>
          <w:rFonts w:ascii="Times New Roman" w:hAnsi="Times New Roman" w:cs="Times New Roman"/>
          <w:sz w:val="32"/>
          <w:szCs w:val="32"/>
        </w:rPr>
        <w:t xml:space="preserve">26-27. </w:t>
      </w:r>
      <w:r w:rsidR="00BD736E">
        <w:rPr>
          <w:rFonts w:ascii="Times New Roman" w:hAnsi="Times New Roman" w:cs="Times New Roman"/>
          <w:sz w:val="32"/>
          <w:szCs w:val="32"/>
        </w:rPr>
        <w:t>We welcome your involvement as a public forum judge (or other division if you have a debate background).</w:t>
      </w:r>
    </w:p>
    <w:sectPr w:rsidR="002F615C" w:rsidRPr="00A87FC8" w:rsidSect="00B1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05D"/>
    <w:multiLevelType w:val="hybridMultilevel"/>
    <w:tmpl w:val="4080CDF0"/>
    <w:lvl w:ilvl="0" w:tplc="040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5"/>
    <w:rsid w:val="00036C48"/>
    <w:rsid w:val="001F2103"/>
    <w:rsid w:val="002F615C"/>
    <w:rsid w:val="003B0F3C"/>
    <w:rsid w:val="003E08B5"/>
    <w:rsid w:val="00980385"/>
    <w:rsid w:val="009B722C"/>
    <w:rsid w:val="009F3EA6"/>
    <w:rsid w:val="00A67534"/>
    <w:rsid w:val="00A87FC8"/>
    <w:rsid w:val="00B16FFB"/>
    <w:rsid w:val="00BD736E"/>
    <w:rsid w:val="00F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210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21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2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1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103"/>
    <w:rPr>
      <w:b/>
      <w:bCs/>
    </w:rPr>
  </w:style>
  <w:style w:type="paragraph" w:styleId="ListParagraph">
    <w:name w:val="List Paragraph"/>
    <w:basedOn w:val="Normal"/>
    <w:uiPriority w:val="34"/>
    <w:qFormat/>
    <w:rsid w:val="00F20D47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210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21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2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1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103"/>
    <w:rPr>
      <w:b/>
      <w:bCs/>
    </w:rPr>
  </w:style>
  <w:style w:type="paragraph" w:styleId="ListParagraph">
    <w:name w:val="List Paragraph"/>
    <w:basedOn w:val="Normal"/>
    <w:uiPriority w:val="34"/>
    <w:qFormat/>
    <w:rsid w:val="00F20D47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peechanddebat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1C9D-A187-4CDA-B16C-37EB547F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Pies</dc:creator>
  <cp:lastModifiedBy>Sally Pies</cp:lastModifiedBy>
  <cp:revision>2</cp:revision>
  <cp:lastPrinted>2012-08-28T22:51:00Z</cp:lastPrinted>
  <dcterms:created xsi:type="dcterms:W3CDTF">2015-08-25T03:24:00Z</dcterms:created>
  <dcterms:modified xsi:type="dcterms:W3CDTF">2015-08-25T03:24:00Z</dcterms:modified>
</cp:coreProperties>
</file>